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23474FC0" w:rsidR="00DB2D04" w:rsidRDefault="0033037D" w:rsidP="009E5877">
      <w:pPr>
        <w:pStyle w:val="BodyText"/>
        <w:rPr>
          <w:rFonts w:ascii="Times New Roman"/>
        </w:rPr>
      </w:pPr>
      <w:r>
        <w:rPr>
          <w:rFonts w:ascii="Times New Roman"/>
          <w:noProof/>
        </w:rPr>
        <w:drawing>
          <wp:inline distT="0" distB="0" distL="0" distR="0" wp14:anchorId="01CB318D" wp14:editId="2793AD38">
            <wp:extent cx="2653572" cy="1326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Talks_B&amp;W_Logo.jpg"/>
                    <pic:cNvPicPr/>
                  </pic:nvPicPr>
                  <pic:blipFill>
                    <a:blip r:embed="rId8">
                      <a:extLst>
                        <a:ext uri="{28A0092B-C50C-407E-A947-70E740481C1C}">
                          <a14:useLocalDpi xmlns:a14="http://schemas.microsoft.com/office/drawing/2010/main" val="0"/>
                        </a:ext>
                      </a:extLst>
                    </a:blip>
                    <a:stretch>
                      <a:fillRect/>
                    </a:stretch>
                  </pic:blipFill>
                  <pic:spPr>
                    <a:xfrm>
                      <a:off x="0" y="0"/>
                      <a:ext cx="2653572" cy="1326786"/>
                    </a:xfrm>
                    <a:prstGeom prst="rect">
                      <a:avLst/>
                    </a:prstGeom>
                  </pic:spPr>
                </pic:pic>
              </a:graphicData>
            </a:graphic>
          </wp:inline>
        </w:drawing>
      </w:r>
    </w:p>
    <w:p w14:paraId="7EFFC00F" w14:textId="7619E105" w:rsidR="005B583A" w:rsidRPr="00CC38C2" w:rsidRDefault="00D50854" w:rsidP="0033037D">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November 10</w:t>
      </w:r>
      <w:r w:rsidR="00DC14DC" w:rsidRPr="00334A5D">
        <w:rPr>
          <w:rFonts w:asciiTheme="minorHAnsi" w:hAnsiTheme="minorHAnsi" w:cs="Arial"/>
          <w:color w:val="231F20"/>
          <w:w w:val="105"/>
        </w:rPr>
        <w:t xml:space="preserve">: </w:t>
      </w:r>
      <w:r>
        <w:rPr>
          <w:rFonts w:asciiTheme="minorHAnsi" w:hAnsiTheme="minorHAnsi" w:cs="Arial"/>
          <w:color w:val="231F20"/>
          <w:w w:val="105"/>
        </w:rPr>
        <w:t>Send Me Away</w:t>
      </w:r>
    </w:p>
    <w:p w14:paraId="2ABC561C" w14:textId="2727709A" w:rsidR="00B8026D" w:rsidRDefault="00730F26" w:rsidP="00B8026D">
      <w:pPr>
        <w:shd w:val="clear" w:color="auto" w:fill="FFFFFF"/>
        <w:jc w:val="center"/>
        <w:rPr>
          <w:rFonts w:asciiTheme="minorHAnsi" w:eastAsia="Times New Roman" w:hAnsiTheme="minorHAnsi"/>
          <w:color w:val="222222"/>
          <w:sz w:val="24"/>
          <w:szCs w:val="24"/>
        </w:rPr>
      </w:pPr>
      <w:r w:rsidRPr="00DF1373">
        <w:rPr>
          <w:rFonts w:asciiTheme="minorHAnsi" w:hAnsiTheme="minorHAnsi"/>
          <w:b/>
          <w:w w:val="115"/>
          <w:sz w:val="24"/>
        </w:rPr>
        <w:t>BIG IDEA:</w:t>
      </w:r>
      <w:r w:rsidR="00731967">
        <w:rPr>
          <w:rFonts w:asciiTheme="minorHAnsi" w:hAnsiTheme="minorHAnsi"/>
          <w:b/>
          <w:w w:val="115"/>
          <w:sz w:val="24"/>
        </w:rPr>
        <w:t xml:space="preserve"> </w:t>
      </w:r>
      <w:r w:rsidR="00D50854">
        <w:rPr>
          <w:rFonts w:asciiTheme="minorHAnsi" w:eastAsia="Times New Roman" w:hAnsiTheme="minorHAnsi"/>
          <w:color w:val="222222"/>
          <w:sz w:val="24"/>
          <w:szCs w:val="24"/>
        </w:rPr>
        <w:t xml:space="preserve">The litmus test of our devotion to </w:t>
      </w:r>
      <w:proofErr w:type="gramStart"/>
      <w:r w:rsidR="00D50854">
        <w:rPr>
          <w:rFonts w:asciiTheme="minorHAnsi" w:eastAsia="Times New Roman" w:hAnsiTheme="minorHAnsi"/>
          <w:color w:val="222222"/>
          <w:sz w:val="24"/>
          <w:szCs w:val="24"/>
        </w:rPr>
        <w:t>God,</w:t>
      </w:r>
      <w:proofErr w:type="gramEnd"/>
      <w:r w:rsidR="00D50854">
        <w:rPr>
          <w:rFonts w:asciiTheme="minorHAnsi" w:eastAsia="Times New Roman" w:hAnsiTheme="minorHAnsi"/>
          <w:color w:val="222222"/>
          <w:sz w:val="24"/>
          <w:szCs w:val="24"/>
        </w:rPr>
        <w:t xml:space="preserve"> is our willingness to put Him/others first in the arena of our money and possessions.  </w:t>
      </w:r>
      <w:r w:rsidR="009E5877">
        <w:rPr>
          <w:rFonts w:asciiTheme="minorHAnsi" w:eastAsia="Times New Roman" w:hAnsiTheme="minorHAnsi"/>
          <w:color w:val="222222"/>
          <w:sz w:val="24"/>
          <w:szCs w:val="24"/>
        </w:rPr>
        <w:t xml:space="preserve"> </w:t>
      </w:r>
      <w:r w:rsidR="00B8026D">
        <w:rPr>
          <w:rFonts w:asciiTheme="minorHAnsi" w:eastAsia="Times New Roman" w:hAnsiTheme="minorHAnsi"/>
          <w:color w:val="222222"/>
          <w:sz w:val="24"/>
          <w:szCs w:val="24"/>
        </w:rPr>
        <w:t xml:space="preserve"> </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219AE9A6" w14:textId="77777777" w:rsidR="002C20E1" w:rsidRDefault="002C20E1" w:rsidP="002C20E1">
      <w:pPr>
        <w:spacing w:line="278" w:lineRule="exact"/>
        <w:ind w:left="180"/>
        <w:rPr>
          <w:rFonts w:asciiTheme="minorHAnsi" w:hAnsiTheme="minorHAnsi"/>
          <w:b/>
          <w:color w:val="231F20"/>
          <w:w w:val="115"/>
          <w:sz w:val="24"/>
        </w:rPr>
      </w:pPr>
    </w:p>
    <w:p w14:paraId="4F0237E1" w14:textId="77777777" w:rsidR="002C20E1" w:rsidRDefault="002C20E1" w:rsidP="002C20E1">
      <w:pPr>
        <w:spacing w:line="278" w:lineRule="exact"/>
        <w:ind w:left="180"/>
        <w:rPr>
          <w:rFonts w:asciiTheme="minorHAnsi" w:hAnsiTheme="minorHAnsi"/>
          <w:b/>
          <w:color w:val="231F20"/>
          <w:w w:val="115"/>
          <w:sz w:val="24"/>
        </w:rPr>
      </w:pPr>
      <w:r w:rsidRPr="009241BF">
        <w:rPr>
          <w:rFonts w:asciiTheme="minorHAnsi" w:hAnsiTheme="minorHAnsi"/>
          <w:b/>
          <w:color w:val="231F20"/>
          <w:w w:val="115"/>
          <w:sz w:val="24"/>
        </w:rPr>
        <w:t>INTRODUCTION</w:t>
      </w:r>
    </w:p>
    <w:p w14:paraId="2326A3E2" w14:textId="77777777" w:rsidR="002C20E1" w:rsidRPr="009241BF" w:rsidRDefault="002C20E1" w:rsidP="00334A5D">
      <w:pPr>
        <w:ind w:left="110" w:right="115"/>
        <w:rPr>
          <w:color w:val="231F20"/>
          <w:w w:val="115"/>
          <w:sz w:val="10"/>
          <w:szCs w:val="10"/>
        </w:rPr>
      </w:pPr>
    </w:p>
    <w:p w14:paraId="111F42A7" w14:textId="228D7444" w:rsidR="00CC38C2" w:rsidRPr="009F23A2" w:rsidRDefault="00D50854" w:rsidP="0012203E">
      <w:pPr>
        <w:widowControl/>
        <w:pBdr>
          <w:top w:val="nil"/>
          <w:left w:val="nil"/>
          <w:bottom w:val="nil"/>
          <w:right w:val="nil"/>
          <w:between w:val="nil"/>
          <w:bar w:val="nil"/>
        </w:pBdr>
        <w:autoSpaceDE/>
        <w:autoSpaceDN/>
        <w:spacing w:after="120"/>
        <w:ind w:left="180"/>
        <w:rPr>
          <w:rFonts w:asciiTheme="minorHAnsi" w:hAnsiTheme="minorHAnsi"/>
          <w:color w:val="404040"/>
          <w:u w:color="404040"/>
        </w:rPr>
      </w:pPr>
      <w:r>
        <w:rPr>
          <w:rFonts w:asciiTheme="minorHAnsi" w:hAnsiTheme="minorHAnsi"/>
          <w:color w:val="404040"/>
          <w:sz w:val="20"/>
          <w:szCs w:val="20"/>
          <w:u w:color="404040"/>
        </w:rPr>
        <w:t>Are you mastering your money or being mastered by it? Maybe it’s time to flip the script. Instead of striving to have enough money to satisfy a me-first appetite, Jesus encouraged his listeners to have an others-first approach.</w:t>
      </w:r>
      <w:r w:rsidR="009E5877">
        <w:rPr>
          <w:rFonts w:asciiTheme="minorHAnsi" w:hAnsiTheme="minorHAnsi"/>
          <w:color w:val="404040"/>
          <w:sz w:val="20"/>
          <w:szCs w:val="20"/>
          <w:u w:color="404040"/>
        </w:rPr>
        <w:t xml:space="preserve"> </w:t>
      </w:r>
      <w:r w:rsidR="008879B5">
        <w:rPr>
          <w:rFonts w:asciiTheme="minorHAnsi" w:hAnsiTheme="minorHAnsi"/>
          <w:color w:val="404040"/>
          <w:sz w:val="20"/>
          <w:szCs w:val="20"/>
          <w:u w:color="404040"/>
        </w:rPr>
        <w:t xml:space="preserve"> </w:t>
      </w:r>
    </w:p>
    <w:p w14:paraId="04151DA5" w14:textId="37574344" w:rsidR="000562CF" w:rsidRDefault="000562CF" w:rsidP="00E0530D">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391EF059" w14:textId="77777777" w:rsidR="000562CF" w:rsidRPr="00334A5D" w:rsidRDefault="000562CF" w:rsidP="000562CF">
      <w:pPr>
        <w:spacing w:line="249" w:lineRule="auto"/>
        <w:ind w:left="110" w:right="117"/>
        <w:rPr>
          <w:rFonts w:asciiTheme="minorHAnsi" w:hAnsiTheme="minorHAnsi"/>
          <w:color w:val="231F20"/>
          <w:w w:val="115"/>
          <w:sz w:val="10"/>
          <w:szCs w:val="10"/>
        </w:rPr>
      </w:pPr>
    </w:p>
    <w:p w14:paraId="774CB125" w14:textId="02F45A63" w:rsidR="00CC38C2" w:rsidRPr="00731967" w:rsidRDefault="00D50854" w:rsidP="00731967">
      <w:pPr>
        <w:widowControl/>
        <w:pBdr>
          <w:top w:val="nil"/>
          <w:left w:val="nil"/>
          <w:bottom w:val="nil"/>
          <w:right w:val="nil"/>
          <w:between w:val="nil"/>
          <w:bar w:val="nil"/>
        </w:pBdr>
        <w:autoSpaceDE/>
        <w:autoSpaceDN/>
        <w:spacing w:after="120"/>
        <w:ind w:firstLine="180"/>
        <w:rPr>
          <w:rFonts w:asciiTheme="minorHAnsi" w:hAnsiTheme="minorHAnsi"/>
          <w:color w:val="404040"/>
          <w:sz w:val="20"/>
          <w:szCs w:val="20"/>
          <w:u w:color="404040"/>
        </w:rPr>
      </w:pPr>
      <w:r>
        <w:rPr>
          <w:rFonts w:asciiTheme="minorHAnsi" w:hAnsiTheme="minorHAnsi"/>
          <w:color w:val="404040"/>
          <w:sz w:val="20"/>
          <w:szCs w:val="20"/>
          <w:u w:color="404040"/>
        </w:rPr>
        <w:t>What would you do if you received an extra paycheck this month?</w:t>
      </w:r>
    </w:p>
    <w:p w14:paraId="35042878" w14:textId="77777777" w:rsidR="00CF25B4" w:rsidRDefault="00CF25B4" w:rsidP="002D0959">
      <w:pPr>
        <w:pStyle w:val="Heading1"/>
        <w:spacing w:before="1"/>
        <w:ind w:left="0" w:firstLine="180"/>
        <w:rPr>
          <w:rFonts w:asciiTheme="minorHAnsi" w:hAnsiTheme="minorHAnsi"/>
          <w:color w:val="231F20"/>
          <w:w w:val="120"/>
        </w:rPr>
      </w:pPr>
    </w:p>
    <w:p w14:paraId="26E25E92" w14:textId="19933738" w:rsidR="002D0959" w:rsidRDefault="00A85060" w:rsidP="002D0959">
      <w:pPr>
        <w:pStyle w:val="Heading1"/>
        <w:spacing w:before="1"/>
        <w:ind w:left="0" w:firstLine="180"/>
        <w:rPr>
          <w:rFonts w:asciiTheme="minorHAnsi" w:hAnsiTheme="minorHAnsi"/>
          <w:color w:val="231F20"/>
          <w:w w:val="120"/>
        </w:rPr>
      </w:pPr>
      <w:r>
        <w:rPr>
          <w:rFonts w:asciiTheme="minorHAnsi" w:hAnsiTheme="minorHAnsi"/>
          <w:color w:val="231F20"/>
          <w:w w:val="120"/>
        </w:rPr>
        <w:t>KEY SCRIPTURE</w:t>
      </w:r>
    </w:p>
    <w:p w14:paraId="35AB9709" w14:textId="77777777" w:rsidR="00B76AFD" w:rsidRPr="002D0959" w:rsidRDefault="00B76AFD" w:rsidP="002D0959">
      <w:pPr>
        <w:pStyle w:val="Heading1"/>
        <w:spacing w:before="1"/>
        <w:ind w:left="0" w:firstLine="180"/>
        <w:rPr>
          <w:rFonts w:asciiTheme="minorHAnsi" w:hAnsiTheme="minorHAnsi"/>
        </w:rPr>
      </w:pPr>
    </w:p>
    <w:p w14:paraId="15489F47" w14:textId="7AE2FFAC" w:rsidR="00980E40" w:rsidRPr="00980E40" w:rsidRDefault="006C1733" w:rsidP="00980E40">
      <w:pPr>
        <w:pStyle w:val="Body"/>
        <w:ind w:left="180"/>
        <w:rPr>
          <w:rFonts w:asciiTheme="minorHAnsi" w:hAnsiTheme="minorHAnsi"/>
          <w:b/>
          <w:i/>
          <w:iCs/>
          <w:color w:val="404040"/>
          <w:sz w:val="20"/>
          <w:szCs w:val="20"/>
          <w:u w:color="404040"/>
        </w:rPr>
      </w:pPr>
      <w:r>
        <w:rPr>
          <w:rFonts w:asciiTheme="minorHAnsi" w:eastAsia="Gotham Book" w:hAnsiTheme="minorHAnsi" w:cs="Gotham Book"/>
          <w:b/>
          <w:i/>
          <w:iCs/>
          <w:color w:val="404040"/>
          <w:sz w:val="20"/>
          <w:szCs w:val="20"/>
          <w:u w:color="404040"/>
          <w:lang w:val="en-US"/>
        </w:rPr>
        <w:t>Galatians 5:16-23</w:t>
      </w:r>
      <w:r w:rsidR="00D50854">
        <w:rPr>
          <w:rFonts w:asciiTheme="minorHAnsi" w:eastAsia="Gotham Book" w:hAnsiTheme="minorHAnsi" w:cs="Gotham Book"/>
          <w:b/>
          <w:i/>
          <w:iCs/>
          <w:color w:val="404040"/>
          <w:sz w:val="20"/>
          <w:szCs w:val="20"/>
          <w:u w:color="404040"/>
          <w:lang w:val="en-US"/>
        </w:rPr>
        <w:t xml:space="preserve"> </w:t>
      </w:r>
    </w:p>
    <w:p w14:paraId="599F2569" w14:textId="4EDD7A0E" w:rsidR="00B76AFD" w:rsidRPr="00B76AFD" w:rsidRDefault="00B76AFD" w:rsidP="00980E40">
      <w:pPr>
        <w:pStyle w:val="Body"/>
        <w:ind w:left="180"/>
        <w:rPr>
          <w:rFonts w:asciiTheme="minorHAnsi" w:hAnsiTheme="minorHAnsi"/>
          <w:b/>
          <w:color w:val="404040"/>
          <w:sz w:val="20"/>
          <w:szCs w:val="20"/>
          <w:u w:color="404040"/>
        </w:rPr>
      </w:pPr>
    </w:p>
    <w:p w14:paraId="45498C08" w14:textId="12CE153B" w:rsidR="002D0959" w:rsidRPr="00CC38C2" w:rsidRDefault="002D0959" w:rsidP="00B76AFD">
      <w:pPr>
        <w:pStyle w:val="Body"/>
        <w:ind w:firstLine="180"/>
        <w:rPr>
          <w:rFonts w:asciiTheme="minorHAnsi" w:hAnsiTheme="minorHAnsi" w:cs="Times"/>
          <w:b/>
          <w:i/>
          <w:iCs/>
          <w:sz w:val="20"/>
          <w:szCs w:val="20"/>
        </w:rPr>
      </w:pPr>
    </w:p>
    <w:p w14:paraId="1F424349" w14:textId="16322870" w:rsidR="002C20E1" w:rsidRPr="009241BF" w:rsidRDefault="002C20E1" w:rsidP="002C20E1">
      <w:pPr>
        <w:pStyle w:val="Heading1"/>
        <w:spacing w:line="240" w:lineRule="auto"/>
        <w:ind w:left="180"/>
        <w:rPr>
          <w:rFonts w:asciiTheme="minorHAnsi" w:hAnsiTheme="minorHAnsi"/>
        </w:rPr>
      </w:pPr>
      <w:r w:rsidRPr="009241BF">
        <w:rPr>
          <w:rFonts w:asciiTheme="minorHAnsi" w:hAnsiTheme="minorHAnsi"/>
          <w:color w:val="231F20"/>
          <w:w w:val="120"/>
        </w:rPr>
        <w:t>DISCUSSION QUESTIONS</w:t>
      </w:r>
    </w:p>
    <w:p w14:paraId="3859345D" w14:textId="77777777" w:rsidR="00DD11D8" w:rsidRPr="00007819" w:rsidRDefault="00DD11D8" w:rsidP="00613C43">
      <w:pPr>
        <w:pStyle w:val="BodyText"/>
        <w:keepNext/>
        <w:keepLines/>
        <w:widowControl/>
        <w:contextualSpacing/>
        <w:rPr>
          <w:rFonts w:asciiTheme="minorHAnsi" w:hAnsiTheme="minorHAnsi"/>
          <w:w w:val="105"/>
        </w:rPr>
      </w:pPr>
    </w:p>
    <w:p w14:paraId="588F0EE4" w14:textId="0D4E1C07" w:rsidR="00AE49F6" w:rsidRDefault="00D50854" w:rsidP="00613C43">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Who do you know that seems to have an others-first mentality with their money</w:t>
      </w:r>
      <w:r w:rsidR="00AE49F6">
        <w:rPr>
          <w:rFonts w:asciiTheme="minorHAnsi" w:hAnsiTheme="minorHAnsi"/>
          <w:color w:val="404040"/>
          <w:sz w:val="20"/>
          <w:szCs w:val="20"/>
          <w:u w:color="404040"/>
        </w:rPr>
        <w:t>?</w:t>
      </w:r>
      <w:r>
        <w:rPr>
          <w:rFonts w:asciiTheme="minorHAnsi" w:hAnsiTheme="minorHAnsi"/>
          <w:color w:val="404040"/>
          <w:sz w:val="20"/>
          <w:szCs w:val="20"/>
          <w:u w:color="404040"/>
        </w:rPr>
        <w:t xml:space="preserve"> What makes you think that about them?</w:t>
      </w:r>
    </w:p>
    <w:p w14:paraId="3D5A0F6B" w14:textId="5591F888" w:rsidR="00CF25B4" w:rsidRDefault="00D50854" w:rsidP="00CF25B4">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In his letter to the Christians in the region of Galatia, Paul gives a number of instructions on how to find freedom in lif</w:t>
      </w:r>
      <w:r w:rsidR="0033037D">
        <w:rPr>
          <w:rFonts w:asciiTheme="minorHAnsi" w:hAnsiTheme="minorHAnsi"/>
          <w:color w:val="404040"/>
          <w:sz w:val="20"/>
          <w:szCs w:val="20"/>
          <w:u w:color="404040"/>
        </w:rPr>
        <w:t>e by following Christ. A key instruction</w:t>
      </w:r>
      <w:r>
        <w:rPr>
          <w:rFonts w:asciiTheme="minorHAnsi" w:hAnsiTheme="minorHAnsi"/>
          <w:color w:val="404040"/>
          <w:sz w:val="20"/>
          <w:szCs w:val="20"/>
          <w:u w:color="404040"/>
        </w:rPr>
        <w:t xml:space="preserve"> is to “walk by the Spirit,” where we are nudged by God through our consciences. Given that context, read Galatians 5:16-17. </w:t>
      </w:r>
    </w:p>
    <w:p w14:paraId="4DD4989C" w14:textId="61270374" w:rsidR="00D50854" w:rsidRDefault="00D50854" w:rsidP="00D50854">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When it comes to money, how is what the flesh desires in contrast to what walking by the Spirit looks like?</w:t>
      </w:r>
    </w:p>
    <w:p w14:paraId="5934FEFD" w14:textId="71EC751B" w:rsidR="00D50854" w:rsidRPr="00CF25B4" w:rsidRDefault="00D50854" w:rsidP="00D50854">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At the end of verse 17, Paul likens “acts of flesh” to doing “whatever you want.” What are some consequences of doing “whatever we want” with our money?</w:t>
      </w:r>
    </w:p>
    <w:p w14:paraId="69032FDE" w14:textId="254D03B7" w:rsidR="005A50C9" w:rsidRPr="005A50C9" w:rsidRDefault="002C7DC3" w:rsidP="00613C43">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 Galatians 5:22-23. How can our money be used to demonstrate the fruit of the spirit</w:t>
      </w:r>
      <w:r w:rsidR="009E5877">
        <w:rPr>
          <w:rFonts w:asciiTheme="minorHAnsi" w:hAnsiTheme="minorHAnsi"/>
          <w:color w:val="404040"/>
          <w:sz w:val="20"/>
          <w:szCs w:val="20"/>
          <w:u w:color="404040"/>
        </w:rPr>
        <w:t>?</w:t>
      </w:r>
      <w:r>
        <w:rPr>
          <w:rFonts w:asciiTheme="minorHAnsi" w:hAnsiTheme="minorHAnsi"/>
          <w:color w:val="404040"/>
          <w:sz w:val="20"/>
          <w:szCs w:val="20"/>
          <w:u w:color="404040"/>
        </w:rPr>
        <w:t xml:space="preserve"> What do the acts of the Spirit listed have in common?</w:t>
      </w:r>
    </w:p>
    <w:p w14:paraId="2F6C0BE0" w14:textId="63FC5A59" w:rsidR="006D1A1F" w:rsidRPr="009704BC" w:rsidRDefault="006C1733" w:rsidP="00CF2E5A">
      <w:pPr>
        <w:pStyle w:val="BodyText"/>
        <w:keepNext/>
        <w:keepLines/>
        <w:widowControl/>
        <w:numPr>
          <w:ilvl w:val="0"/>
          <w:numId w:val="10"/>
        </w:numPr>
        <w:contextualSpacing/>
        <w:rPr>
          <w:rFonts w:asciiTheme="minorHAnsi" w:hAnsiTheme="minorHAnsi"/>
          <w:w w:val="105"/>
        </w:rPr>
      </w:pPr>
      <w:r>
        <w:rPr>
          <w:rFonts w:asciiTheme="minorHAnsi" w:hAnsiTheme="minorHAnsi"/>
          <w:color w:val="404040"/>
          <w:u w:color="404040"/>
        </w:rPr>
        <w:t>Share some words that describe what you want your relationship with God to look like. How can putting God and others first in the area of your money help you take a step toward that kind of relationship?</w:t>
      </w:r>
    </w:p>
    <w:p w14:paraId="0EB97D20" w14:textId="77777777" w:rsidR="009704BC" w:rsidRDefault="009704BC" w:rsidP="009704BC">
      <w:pPr>
        <w:pStyle w:val="BodyText"/>
        <w:keepNext/>
        <w:keepLines/>
        <w:widowControl/>
        <w:contextualSpacing/>
        <w:rPr>
          <w:rFonts w:asciiTheme="minorHAnsi" w:hAnsiTheme="minorHAnsi"/>
          <w:w w:val="105"/>
        </w:rPr>
      </w:pPr>
    </w:p>
    <w:p w14:paraId="07A7C374" w14:textId="77777777" w:rsidR="00CC38C2" w:rsidRDefault="00CC38C2" w:rsidP="005A50C9">
      <w:pPr>
        <w:tabs>
          <w:tab w:val="left" w:pos="540"/>
        </w:tabs>
        <w:spacing w:line="249" w:lineRule="auto"/>
        <w:ind w:right="387"/>
        <w:rPr>
          <w:rFonts w:asciiTheme="minorHAnsi" w:hAnsiTheme="minorHAnsi"/>
          <w:w w:val="105"/>
          <w:sz w:val="20"/>
          <w:szCs w:val="20"/>
        </w:rPr>
      </w:pPr>
    </w:p>
    <w:p w14:paraId="044AAAA7" w14:textId="77777777" w:rsidR="00C642D6" w:rsidRPr="005A50C9" w:rsidRDefault="00C642D6" w:rsidP="005A50C9">
      <w:pPr>
        <w:tabs>
          <w:tab w:val="left" w:pos="540"/>
        </w:tabs>
        <w:spacing w:line="249" w:lineRule="auto"/>
        <w:ind w:right="387"/>
        <w:rPr>
          <w:rFonts w:asciiTheme="minorHAnsi" w:hAnsiTheme="minorHAnsi"/>
          <w:w w:val="105"/>
          <w:sz w:val="20"/>
          <w:szCs w:val="20"/>
        </w:rPr>
      </w:pPr>
    </w:p>
    <w:p w14:paraId="1CA49505" w14:textId="3ADEA0F3" w:rsidR="0021634E" w:rsidRDefault="0021634E" w:rsidP="0021634E">
      <w:pPr>
        <w:pStyle w:val="Heading1"/>
        <w:ind w:left="0" w:firstLine="180"/>
        <w:rPr>
          <w:rFonts w:asciiTheme="minorHAnsi" w:hAnsiTheme="minorHAnsi"/>
          <w:color w:val="231F20"/>
          <w:w w:val="120"/>
        </w:rPr>
      </w:pPr>
      <w:r w:rsidRPr="006F3E11">
        <w:rPr>
          <w:rFonts w:asciiTheme="minorHAnsi" w:hAnsiTheme="minorHAnsi"/>
          <w:color w:val="231F20"/>
          <w:w w:val="120"/>
        </w:rPr>
        <w:t>MOVING FORWARD</w:t>
      </w:r>
    </w:p>
    <w:p w14:paraId="046F6762" w14:textId="77777777" w:rsidR="00DA4D4A" w:rsidRDefault="00DA4D4A" w:rsidP="0021634E">
      <w:pPr>
        <w:pStyle w:val="Heading1"/>
        <w:ind w:left="0" w:firstLine="180"/>
        <w:rPr>
          <w:rFonts w:asciiTheme="minorHAnsi" w:hAnsiTheme="minorHAnsi"/>
          <w:color w:val="231F20"/>
          <w:w w:val="120"/>
        </w:rPr>
      </w:pPr>
    </w:p>
    <w:p w14:paraId="4504DCD2" w14:textId="42E80BF1" w:rsidR="002C20E1" w:rsidRDefault="006C1733" w:rsidP="008857A4">
      <w:pPr>
        <w:pStyle w:val="ListParagraph"/>
        <w:widowControl/>
        <w:pBdr>
          <w:top w:val="nil"/>
          <w:left w:val="nil"/>
          <w:bottom w:val="nil"/>
          <w:right w:val="nil"/>
          <w:between w:val="nil"/>
          <w:bar w:val="nil"/>
        </w:pBdr>
        <w:autoSpaceDE/>
        <w:autoSpaceDN/>
        <w:spacing w:after="120"/>
        <w:ind w:left="720" w:right="0" w:firstLine="0"/>
        <w:rPr>
          <w:rFonts w:asciiTheme="minorHAnsi" w:hAnsiTheme="minorHAnsi"/>
          <w:color w:val="404040"/>
          <w:sz w:val="20"/>
          <w:szCs w:val="20"/>
          <w:u w:color="404040"/>
        </w:rPr>
      </w:pPr>
      <w:r>
        <w:rPr>
          <w:rFonts w:asciiTheme="minorHAnsi" w:hAnsiTheme="minorHAnsi"/>
          <w:color w:val="404040"/>
          <w:sz w:val="20"/>
          <w:szCs w:val="20"/>
          <w:u w:color="404040"/>
        </w:rPr>
        <w:t>Just like an appetite that will not be permanently satisfied, having a me-first mentality about money will always be a temptation. When we have an others-first approach with our money, we practice self-control and self-denial. When we do that we will be living in sync with God, who wants us to not be mastered by our money. So, do you have money, or does money have you?</w:t>
      </w:r>
    </w:p>
    <w:p w14:paraId="4D795614" w14:textId="2B063BF1" w:rsidR="006C1733" w:rsidRPr="008857A4" w:rsidRDefault="006C1733" w:rsidP="006C1733">
      <w:pPr>
        <w:pStyle w:val="ListParagraph"/>
        <w:widowControl/>
        <w:pBdr>
          <w:top w:val="nil"/>
          <w:left w:val="nil"/>
          <w:bottom w:val="nil"/>
          <w:right w:val="nil"/>
          <w:between w:val="nil"/>
          <w:bar w:val="nil"/>
        </w:pBdr>
        <w:autoSpaceDE/>
        <w:autoSpaceDN/>
        <w:spacing w:after="120"/>
        <w:ind w:left="1440" w:right="0" w:firstLine="0"/>
        <w:rPr>
          <w:rFonts w:asciiTheme="minorHAnsi" w:hAnsiTheme="minorHAnsi"/>
          <w:color w:val="404040"/>
          <w:sz w:val="20"/>
          <w:szCs w:val="20"/>
          <w:u w:color="404040"/>
        </w:rPr>
      </w:pPr>
      <w:r>
        <w:rPr>
          <w:rFonts w:asciiTheme="minorHAnsi" w:hAnsiTheme="minorHAnsi"/>
          <w:color w:val="404040"/>
          <w:sz w:val="20"/>
          <w:szCs w:val="20"/>
          <w:u w:color="404040"/>
        </w:rPr>
        <w:t>-What step can you take this week to have an others-first approach with your money? How can this group support you?</w:t>
      </w:r>
    </w:p>
    <w:p w14:paraId="58D67FD1" w14:textId="2819B650" w:rsidR="0021634E" w:rsidRPr="00334A5D" w:rsidRDefault="0021634E" w:rsidP="0021634E">
      <w:pPr>
        <w:pStyle w:val="ListParagraph"/>
        <w:spacing w:after="120"/>
        <w:ind w:left="360"/>
        <w:rPr>
          <w:rFonts w:asciiTheme="minorHAnsi" w:hAnsiTheme="minorHAnsi"/>
          <w:i/>
          <w:color w:val="404040"/>
          <w:sz w:val="20"/>
          <w:szCs w:val="20"/>
          <w:u w:color="404040"/>
        </w:rPr>
      </w:pPr>
    </w:p>
    <w:p w14:paraId="21DA1377" w14:textId="67F31DFB" w:rsidR="002C20E1" w:rsidRDefault="002C20E1" w:rsidP="0021634E">
      <w:pPr>
        <w:ind w:left="180"/>
        <w:rPr>
          <w:w w:val="105"/>
        </w:rPr>
      </w:pPr>
      <w:bookmarkStart w:id="0" w:name="_GoBack"/>
      <w:bookmarkEnd w:id="0"/>
    </w:p>
    <w:p w14:paraId="7C2A7085" w14:textId="61A11DEB" w:rsidR="00281B8C" w:rsidRPr="00334A5D" w:rsidRDefault="0033037D" w:rsidP="00334A5D">
      <w:pPr>
        <w:ind w:left="180"/>
        <w:rPr>
          <w:w w:val="105"/>
        </w:rPr>
      </w:pPr>
      <w:r>
        <w:rPr>
          <w:noProof/>
        </w:rPr>
        <w:drawing>
          <wp:inline distT="0" distB="0" distL="0" distR="0" wp14:anchorId="7D05A67F" wp14:editId="672E8FA6">
            <wp:extent cx="1632057" cy="4877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632363" cy="487807"/>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D11BB0" w:rsidRPr="002272B2" w:rsidRDefault="00D11BB0"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613C43" w:rsidRPr="002272B2" w:rsidRDefault="00613C43"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D11BB0" w:rsidRDefault="00D11BB0" w:rsidP="003B6037">
      <w:r>
        <w:separator/>
      </w:r>
    </w:p>
  </w:endnote>
  <w:endnote w:type="continuationSeparator" w:id="0">
    <w:p w14:paraId="433B9C2C" w14:textId="77777777" w:rsidR="00D11BB0" w:rsidRDefault="00D11BB0"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D11BB0" w:rsidRDefault="00D11BB0" w:rsidP="003B6037">
      <w:r>
        <w:separator/>
      </w:r>
    </w:p>
  </w:footnote>
  <w:footnote w:type="continuationSeparator" w:id="0">
    <w:p w14:paraId="2AD8DD44" w14:textId="77777777" w:rsidR="00D11BB0" w:rsidRDefault="00D11BB0"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4">
    <w:nsid w:val="2C172A00"/>
    <w:multiLevelType w:val="hybridMultilevel"/>
    <w:tmpl w:val="F1084658"/>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9">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2">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4"/>
  </w:num>
  <w:num w:numId="2">
    <w:abstractNumId w:val="9"/>
  </w:num>
  <w:num w:numId="3">
    <w:abstractNumId w:val="1"/>
  </w:num>
  <w:num w:numId="4">
    <w:abstractNumId w:val="11"/>
  </w:num>
  <w:num w:numId="5">
    <w:abstractNumId w:val="7"/>
  </w:num>
  <w:num w:numId="6">
    <w:abstractNumId w:val="10"/>
  </w:num>
  <w:num w:numId="7">
    <w:abstractNumId w:val="13"/>
  </w:num>
  <w:num w:numId="8">
    <w:abstractNumId w:val="3"/>
  </w:num>
  <w:num w:numId="9">
    <w:abstractNumId w:val="2"/>
  </w:num>
  <w:num w:numId="10">
    <w:abstractNumId w:val="4"/>
  </w:num>
  <w:num w:numId="11">
    <w:abstractNumId w:val="0"/>
  </w:num>
  <w:num w:numId="12">
    <w:abstractNumId w:val="6"/>
  </w:num>
  <w:num w:numId="13">
    <w:abstractNumId w:val="5"/>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7F85"/>
    <w:rsid w:val="0003620A"/>
    <w:rsid w:val="0005222A"/>
    <w:rsid w:val="00052CC3"/>
    <w:rsid w:val="000531BE"/>
    <w:rsid w:val="000562CF"/>
    <w:rsid w:val="000736C8"/>
    <w:rsid w:val="00080F58"/>
    <w:rsid w:val="000A7AB4"/>
    <w:rsid w:val="000F7BE1"/>
    <w:rsid w:val="00100398"/>
    <w:rsid w:val="00105A9C"/>
    <w:rsid w:val="001169BE"/>
    <w:rsid w:val="0012203E"/>
    <w:rsid w:val="00132495"/>
    <w:rsid w:val="00135865"/>
    <w:rsid w:val="00170D09"/>
    <w:rsid w:val="00183E40"/>
    <w:rsid w:val="001A0504"/>
    <w:rsid w:val="001A359B"/>
    <w:rsid w:val="001C6A6A"/>
    <w:rsid w:val="001F23A9"/>
    <w:rsid w:val="00203142"/>
    <w:rsid w:val="0021191F"/>
    <w:rsid w:val="0021634E"/>
    <w:rsid w:val="00241B48"/>
    <w:rsid w:val="00242DE6"/>
    <w:rsid w:val="00273C8A"/>
    <w:rsid w:val="00281B8C"/>
    <w:rsid w:val="00286844"/>
    <w:rsid w:val="00287864"/>
    <w:rsid w:val="00294425"/>
    <w:rsid w:val="002A7E34"/>
    <w:rsid w:val="002C20E1"/>
    <w:rsid w:val="002C7DC3"/>
    <w:rsid w:val="002D0959"/>
    <w:rsid w:val="002F0A28"/>
    <w:rsid w:val="002F6775"/>
    <w:rsid w:val="003000D6"/>
    <w:rsid w:val="003063DF"/>
    <w:rsid w:val="00315EFE"/>
    <w:rsid w:val="0033037D"/>
    <w:rsid w:val="00334A5D"/>
    <w:rsid w:val="003419E2"/>
    <w:rsid w:val="00353DBF"/>
    <w:rsid w:val="00371788"/>
    <w:rsid w:val="00375571"/>
    <w:rsid w:val="003853E1"/>
    <w:rsid w:val="003B6037"/>
    <w:rsid w:val="003C4158"/>
    <w:rsid w:val="003F6897"/>
    <w:rsid w:val="00401A52"/>
    <w:rsid w:val="00424C5F"/>
    <w:rsid w:val="00430458"/>
    <w:rsid w:val="00444BE2"/>
    <w:rsid w:val="00447285"/>
    <w:rsid w:val="004A43E7"/>
    <w:rsid w:val="004A62A2"/>
    <w:rsid w:val="004A756F"/>
    <w:rsid w:val="004C4A73"/>
    <w:rsid w:val="004C4E48"/>
    <w:rsid w:val="004F641E"/>
    <w:rsid w:val="004F71A6"/>
    <w:rsid w:val="0053239B"/>
    <w:rsid w:val="00556626"/>
    <w:rsid w:val="0056233B"/>
    <w:rsid w:val="005806CD"/>
    <w:rsid w:val="005A19D9"/>
    <w:rsid w:val="005A50C9"/>
    <w:rsid w:val="005B583A"/>
    <w:rsid w:val="005C7518"/>
    <w:rsid w:val="005D470E"/>
    <w:rsid w:val="005E3B85"/>
    <w:rsid w:val="005F09EB"/>
    <w:rsid w:val="0060161B"/>
    <w:rsid w:val="006018C9"/>
    <w:rsid w:val="00602786"/>
    <w:rsid w:val="0060293A"/>
    <w:rsid w:val="006075ED"/>
    <w:rsid w:val="00613C43"/>
    <w:rsid w:val="0063026D"/>
    <w:rsid w:val="006529AF"/>
    <w:rsid w:val="00664DBB"/>
    <w:rsid w:val="0067364E"/>
    <w:rsid w:val="006802E8"/>
    <w:rsid w:val="00684B78"/>
    <w:rsid w:val="006C0723"/>
    <w:rsid w:val="006C1733"/>
    <w:rsid w:val="006D1A1F"/>
    <w:rsid w:val="006F14A2"/>
    <w:rsid w:val="006F17DE"/>
    <w:rsid w:val="006F7109"/>
    <w:rsid w:val="00730F26"/>
    <w:rsid w:val="00731967"/>
    <w:rsid w:val="00743A64"/>
    <w:rsid w:val="007468F3"/>
    <w:rsid w:val="007511DB"/>
    <w:rsid w:val="00771FEB"/>
    <w:rsid w:val="007A5E6D"/>
    <w:rsid w:val="007B6A22"/>
    <w:rsid w:val="007F7A8F"/>
    <w:rsid w:val="00817749"/>
    <w:rsid w:val="00825CD7"/>
    <w:rsid w:val="0086675A"/>
    <w:rsid w:val="0087140A"/>
    <w:rsid w:val="008857A4"/>
    <w:rsid w:val="008879B5"/>
    <w:rsid w:val="008A01E5"/>
    <w:rsid w:val="008A7DC9"/>
    <w:rsid w:val="009237E4"/>
    <w:rsid w:val="00950605"/>
    <w:rsid w:val="00954AF4"/>
    <w:rsid w:val="00956F83"/>
    <w:rsid w:val="00965175"/>
    <w:rsid w:val="0096682F"/>
    <w:rsid w:val="009704BC"/>
    <w:rsid w:val="009711CA"/>
    <w:rsid w:val="00973CEF"/>
    <w:rsid w:val="00980E40"/>
    <w:rsid w:val="009837B0"/>
    <w:rsid w:val="009847C0"/>
    <w:rsid w:val="00984836"/>
    <w:rsid w:val="009C71AE"/>
    <w:rsid w:val="009D44DA"/>
    <w:rsid w:val="009E5877"/>
    <w:rsid w:val="009F23A2"/>
    <w:rsid w:val="00A02750"/>
    <w:rsid w:val="00A1059C"/>
    <w:rsid w:val="00A33B1A"/>
    <w:rsid w:val="00A33E52"/>
    <w:rsid w:val="00A351BE"/>
    <w:rsid w:val="00A61A20"/>
    <w:rsid w:val="00A85060"/>
    <w:rsid w:val="00AB269E"/>
    <w:rsid w:val="00AC6509"/>
    <w:rsid w:val="00AE466C"/>
    <w:rsid w:val="00AE49F6"/>
    <w:rsid w:val="00AF1EB3"/>
    <w:rsid w:val="00B01C00"/>
    <w:rsid w:val="00B52D9C"/>
    <w:rsid w:val="00B74247"/>
    <w:rsid w:val="00B76AFD"/>
    <w:rsid w:val="00B8026D"/>
    <w:rsid w:val="00BD0E5F"/>
    <w:rsid w:val="00C06FEB"/>
    <w:rsid w:val="00C34ABD"/>
    <w:rsid w:val="00C36A4A"/>
    <w:rsid w:val="00C42BD8"/>
    <w:rsid w:val="00C617CE"/>
    <w:rsid w:val="00C642D6"/>
    <w:rsid w:val="00C643FB"/>
    <w:rsid w:val="00C72D21"/>
    <w:rsid w:val="00C741D1"/>
    <w:rsid w:val="00C779FC"/>
    <w:rsid w:val="00C87564"/>
    <w:rsid w:val="00CC38C2"/>
    <w:rsid w:val="00CC4198"/>
    <w:rsid w:val="00CE3CFD"/>
    <w:rsid w:val="00CF25B4"/>
    <w:rsid w:val="00CF2E5A"/>
    <w:rsid w:val="00D11BB0"/>
    <w:rsid w:val="00D12E20"/>
    <w:rsid w:val="00D30BAF"/>
    <w:rsid w:val="00D459B2"/>
    <w:rsid w:val="00D50854"/>
    <w:rsid w:val="00D66120"/>
    <w:rsid w:val="00D969C2"/>
    <w:rsid w:val="00DA4D4A"/>
    <w:rsid w:val="00DA4E4C"/>
    <w:rsid w:val="00DB2D04"/>
    <w:rsid w:val="00DC14DC"/>
    <w:rsid w:val="00DD11D8"/>
    <w:rsid w:val="00DD77DA"/>
    <w:rsid w:val="00DE35C2"/>
    <w:rsid w:val="00DF1373"/>
    <w:rsid w:val="00DF26BD"/>
    <w:rsid w:val="00E0530D"/>
    <w:rsid w:val="00E14665"/>
    <w:rsid w:val="00E27D5D"/>
    <w:rsid w:val="00E80525"/>
    <w:rsid w:val="00E85C98"/>
    <w:rsid w:val="00E94DF8"/>
    <w:rsid w:val="00E95894"/>
    <w:rsid w:val="00EC3023"/>
    <w:rsid w:val="00EC513C"/>
    <w:rsid w:val="00ED2B70"/>
    <w:rsid w:val="00EE1EA0"/>
    <w:rsid w:val="00F03873"/>
    <w:rsid w:val="00F33297"/>
    <w:rsid w:val="00F73DFB"/>
    <w:rsid w:val="00F950E5"/>
    <w:rsid w:val="00FA5B71"/>
    <w:rsid w:val="00FA5BD4"/>
    <w:rsid w:val="00FA75DB"/>
    <w:rsid w:val="00FC577E"/>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1767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7</cp:revision>
  <cp:lastPrinted>2017-09-14T01:55:00Z</cp:lastPrinted>
  <dcterms:created xsi:type="dcterms:W3CDTF">2019-10-01T18:04:00Z</dcterms:created>
  <dcterms:modified xsi:type="dcterms:W3CDTF">2019-10-28T21:54:00Z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